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E40" w:rsidRDefault="001B54A8">
      <w:pPr>
        <w:widowControl w:val="0"/>
        <w:pBdr>
          <w:top w:val="nil"/>
          <w:left w:val="nil"/>
          <w:bottom w:val="nil"/>
          <w:right w:val="nil"/>
          <w:between w:val="nil"/>
        </w:pBdr>
        <w:spacing w:line="276" w:lineRule="auto"/>
        <w:rPr>
          <w:rFonts w:ascii="Times New Roman" w:eastAsia="Times New Roman" w:hAnsi="Times New Roman" w:cs="Times New Roman"/>
          <w:color w:val="000000"/>
          <w:lang w:eastAsia="zh-TW"/>
        </w:rPr>
      </w:pPr>
      <w:r>
        <w:rPr>
          <w:rFonts w:asciiTheme="minorEastAsia" w:eastAsiaTheme="minorEastAsia" w:hAnsiTheme="minorEastAsia" w:cs="Gungsuh"/>
          <w:color w:val="000000"/>
          <w:lang w:eastAsia="zh-TW"/>
        </w:rPr>
        <w:t>Interim Summary</w:t>
      </w:r>
    </w:p>
    <w:p w:rsidR="00850E40" w:rsidRDefault="00B83FAC">
      <w:pPr>
        <w:widowControl w:val="0"/>
        <w:pBdr>
          <w:top w:val="nil"/>
          <w:left w:val="nil"/>
          <w:bottom w:val="nil"/>
          <w:right w:val="nil"/>
          <w:between w:val="nil"/>
        </w:pBdr>
        <w:spacing w:line="276" w:lineRule="auto"/>
        <w:jc w:val="right"/>
        <w:rPr>
          <w:color w:val="000000"/>
          <w:lang w:eastAsia="zh-TW"/>
        </w:rPr>
      </w:pPr>
      <w:r>
        <w:rPr>
          <w:rFonts w:ascii="Gungsuh" w:eastAsia="Gungsuh" w:hAnsi="Gungsuh" w:cs="Gungsuh"/>
          <w:color w:val="000000"/>
          <w:lang w:eastAsia="zh-TW"/>
        </w:rPr>
        <w:t>二零一八年五月七日</w:t>
      </w:r>
    </w:p>
    <w:p w:rsidR="00850E40" w:rsidRDefault="00B83FAC">
      <w:pPr>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4"/>
          <w:szCs w:val="24"/>
          <w:lang w:eastAsia="zh-TW"/>
        </w:rPr>
      </w:pPr>
      <w:bookmarkStart w:id="0" w:name="_gjdgxs" w:colFirst="0" w:colLast="0"/>
      <w:bookmarkEnd w:id="0"/>
      <w:r>
        <w:rPr>
          <w:rFonts w:ascii="Gungsuh" w:eastAsia="Gungsuh" w:hAnsi="Gungsuh" w:cs="Gungsuh"/>
          <w:b/>
          <w:color w:val="000000"/>
          <w:sz w:val="24"/>
          <w:szCs w:val="24"/>
          <w:lang w:eastAsia="zh-TW"/>
        </w:rPr>
        <w:t>全港首個專為女性而設的精神健康計劃－</w:t>
      </w:r>
    </w:p>
    <w:p w:rsidR="00850E40" w:rsidRDefault="000B47A8">
      <w:pPr>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4"/>
          <w:szCs w:val="24"/>
          <w:lang w:eastAsia="zh-TW"/>
        </w:rPr>
      </w:pPr>
      <w:bookmarkStart w:id="1" w:name="_1fob9te" w:colFirst="0" w:colLast="0"/>
      <w:bookmarkEnd w:id="1"/>
      <w:r>
        <w:rPr>
          <w:rFonts w:ascii="Gungsuh" w:eastAsia="Gungsuh" w:hAnsi="Gungsuh" w:cs="Gungsuh"/>
          <w:b/>
          <w:color w:val="000000"/>
          <w:sz w:val="24"/>
          <w:szCs w:val="24"/>
          <w:lang w:eastAsia="zh-TW"/>
        </w:rPr>
        <w:t>「</w:t>
      </w:r>
      <w:r w:rsidR="00B83FAC">
        <w:rPr>
          <w:rFonts w:ascii="Gungsuh" w:eastAsia="Gungsuh" w:hAnsi="Gungsuh" w:cs="Gungsuh"/>
          <w:b/>
          <w:color w:val="000000"/>
          <w:sz w:val="24"/>
          <w:szCs w:val="24"/>
          <w:lang w:eastAsia="zh-TW"/>
        </w:rPr>
        <w:t>賽馬會思妍婦女精神健康計劃」正式啟動</w:t>
      </w:r>
    </w:p>
    <w:p w:rsidR="00850E40" w:rsidRDefault="00850E40">
      <w:pPr>
        <w:widowControl w:val="0"/>
        <w:pBdr>
          <w:top w:val="nil"/>
          <w:left w:val="nil"/>
          <w:bottom w:val="nil"/>
          <w:right w:val="nil"/>
          <w:between w:val="nil"/>
        </w:pBdr>
        <w:spacing w:line="276" w:lineRule="auto"/>
        <w:jc w:val="center"/>
        <w:rPr>
          <w:rFonts w:ascii="Times New Roman" w:eastAsia="Times New Roman" w:hAnsi="Times New Roman" w:cs="Times New Roman"/>
          <w:b/>
          <w:color w:val="000000"/>
          <w:lang w:eastAsia="zh-TW"/>
        </w:rPr>
      </w:pPr>
    </w:p>
    <w:p w:rsidR="00850E40" w:rsidRDefault="00850E40">
      <w:pPr>
        <w:widowControl w:val="0"/>
        <w:pBdr>
          <w:top w:val="nil"/>
          <w:left w:val="nil"/>
          <w:bottom w:val="nil"/>
          <w:right w:val="nil"/>
          <w:between w:val="nil"/>
        </w:pBdr>
        <w:spacing w:line="276" w:lineRule="auto"/>
        <w:jc w:val="center"/>
        <w:rPr>
          <w:rFonts w:ascii="Times New Roman" w:eastAsia="Times New Roman" w:hAnsi="Times New Roman" w:cs="Times New Roman"/>
          <w:b/>
          <w:color w:val="000000"/>
          <w:lang w:eastAsia="zh-TW"/>
        </w:rPr>
      </w:pPr>
    </w:p>
    <w:p w:rsidR="00850E40" w:rsidRDefault="000B47A8">
      <w:pPr>
        <w:widowControl w:val="0"/>
        <w:pBdr>
          <w:top w:val="nil"/>
          <w:left w:val="nil"/>
          <w:bottom w:val="nil"/>
          <w:right w:val="nil"/>
          <w:between w:val="nil"/>
        </w:pBdr>
        <w:spacing w:line="276" w:lineRule="auto"/>
        <w:rPr>
          <w:rFonts w:ascii="Times New Roman" w:eastAsia="Times New Roman" w:hAnsi="Times New Roman" w:cs="Times New Roman"/>
          <w:color w:val="000000"/>
          <w:lang w:eastAsia="zh-TW"/>
        </w:rPr>
      </w:pPr>
      <w:bookmarkStart w:id="2" w:name="_3znysh7" w:colFirst="0" w:colLast="0"/>
      <w:bookmarkEnd w:id="2"/>
      <w:r>
        <w:rPr>
          <w:rFonts w:ascii="Gungsuh" w:eastAsia="Gungsuh" w:hAnsi="Gungsuh" w:cs="Gungsuh"/>
          <w:color w:val="000000"/>
          <w:lang w:eastAsia="zh-TW"/>
        </w:rPr>
        <w:t>「</w:t>
      </w:r>
      <w:r w:rsidR="00B83FAC">
        <w:rPr>
          <w:rFonts w:ascii="Gungsuh" w:eastAsia="Gungsuh" w:hAnsi="Gungsuh" w:cs="Gungsuh"/>
          <w:color w:val="000000"/>
          <w:lang w:eastAsia="zh-TW"/>
        </w:rPr>
        <w:t>賽馬會思妍婦女精神健康計劃」於5月7日晚上在香港大學黃麗松講堂舉行啟動典禮。本計劃</w:t>
      </w:r>
      <w:r w:rsidR="00BE4E65">
        <w:rPr>
          <w:rFonts w:asciiTheme="minorEastAsia" w:eastAsiaTheme="minorEastAsia" w:hAnsiTheme="minorEastAsia" w:cs="Gungsuh" w:hint="eastAsia"/>
          <w:color w:val="000000"/>
          <w:lang w:eastAsia="zh-TW"/>
        </w:rPr>
        <w:t>獲</w:t>
      </w:r>
      <w:r w:rsidR="00B83FAC">
        <w:rPr>
          <w:rFonts w:ascii="Gungsuh" w:eastAsia="Gungsuh" w:hAnsi="Gungsuh" w:cs="Gungsuh"/>
          <w:color w:val="000000"/>
          <w:lang w:eastAsia="zh-TW"/>
        </w:rPr>
        <w:t>香港賽馬會慈善信託基金捐助，</w:t>
      </w:r>
      <w:r w:rsidR="00BE4E65">
        <w:rPr>
          <w:rFonts w:asciiTheme="minorEastAsia" w:eastAsiaTheme="minorEastAsia" w:hAnsiTheme="minorEastAsia" w:cs="Gungsuh" w:hint="eastAsia"/>
          <w:color w:val="000000"/>
          <w:lang w:eastAsia="zh-TW"/>
        </w:rPr>
        <w:t>並由</w:t>
      </w:r>
      <w:r w:rsidR="00B83FAC">
        <w:rPr>
          <w:rFonts w:ascii="Gungsuh" w:eastAsia="Gungsuh" w:hAnsi="Gungsuh" w:cs="Gungsuh"/>
          <w:color w:val="000000"/>
          <w:lang w:eastAsia="zh-TW"/>
        </w:rPr>
        <w:t>香港大學精神醫學系</w:t>
      </w:r>
      <w:r w:rsidR="00BE4E65">
        <w:rPr>
          <w:rFonts w:asciiTheme="minorEastAsia" w:eastAsiaTheme="minorEastAsia" w:hAnsiTheme="minorEastAsia" w:cs="Gungsuh" w:hint="eastAsia"/>
          <w:color w:val="000000"/>
          <w:lang w:eastAsia="zh-TW"/>
        </w:rPr>
        <w:t>、</w:t>
      </w:r>
      <w:r w:rsidR="00B83FAC">
        <w:rPr>
          <w:rFonts w:ascii="Gungsuh" w:eastAsia="Gungsuh" w:hAnsi="Gungsuh" w:cs="Gungsuh"/>
          <w:color w:val="000000"/>
          <w:lang w:eastAsia="zh-TW"/>
        </w:rPr>
        <w:t>新生精神康復會、香港明愛、香港婦女中心協會及思覺基金</w:t>
      </w:r>
      <w:r w:rsidR="00BE4E65" w:rsidRPr="00BE4E65">
        <w:rPr>
          <w:rFonts w:ascii="Gungsuh" w:eastAsia="Gungsuh" w:hAnsi="Gungsuh" w:cs="Gungsuh" w:hint="eastAsia"/>
          <w:color w:val="000000"/>
          <w:lang w:eastAsia="zh-TW"/>
        </w:rPr>
        <w:t>攜手合辦</w:t>
      </w:r>
      <w:r w:rsidR="00B83FAC">
        <w:rPr>
          <w:rFonts w:ascii="Gungsuh" w:eastAsia="Gungsuh" w:hAnsi="Gungsuh" w:cs="Gungsuh"/>
          <w:color w:val="000000"/>
          <w:lang w:eastAsia="zh-TW"/>
        </w:rPr>
        <w:t>，是全港首個專為女性而設的精神健康計劃。此計劃將覆蓋深水埗、荃灣、及葵涌三區，協助社區的婦女及早察覺精神健康風險，並為有情緒或早期精神疾病</w:t>
      </w:r>
      <w:r w:rsidRPr="000B47A8">
        <w:rPr>
          <w:rFonts w:ascii="Gungsuh" w:eastAsia="Gungsuh" w:hAnsi="Gungsuh" w:cs="Gungsuh" w:hint="eastAsia"/>
          <w:color w:val="000000"/>
          <w:lang w:eastAsia="zh-TW"/>
        </w:rPr>
        <w:t>徵兆</w:t>
      </w:r>
      <w:r>
        <w:rPr>
          <w:rFonts w:asciiTheme="minorEastAsia" w:eastAsiaTheme="minorEastAsia" w:hAnsiTheme="minorEastAsia" w:cs="Gungsuh" w:hint="eastAsia"/>
          <w:color w:val="000000"/>
          <w:lang w:eastAsia="zh-TW"/>
        </w:rPr>
        <w:t xml:space="preserve"> </w:t>
      </w:r>
      <w:r w:rsidR="00B83FAC">
        <w:rPr>
          <w:rFonts w:ascii="Gungsuh" w:eastAsia="Gungsuh" w:hAnsi="Gungsuh" w:cs="Gungsuh"/>
          <w:color w:val="000000"/>
          <w:lang w:eastAsia="zh-TW"/>
        </w:rPr>
        <w:t>的參加者，提供免費</w:t>
      </w:r>
      <w:r>
        <w:rPr>
          <w:rFonts w:ascii="Gungsuh" w:eastAsiaTheme="minorEastAsia" w:hAnsi="Gungsuh" w:cs="Gungsuh" w:hint="eastAsia"/>
          <w:color w:val="000000"/>
          <w:lang w:val="en-US" w:eastAsia="zh-TW"/>
        </w:rPr>
        <w:t>及具</w:t>
      </w:r>
      <w:r w:rsidR="00B83FAC">
        <w:rPr>
          <w:rFonts w:ascii="Gungsuh" w:eastAsia="Gungsuh" w:hAnsi="Gungsuh" w:cs="Gungsuh"/>
          <w:color w:val="000000"/>
          <w:lang w:eastAsia="zh-TW"/>
        </w:rPr>
        <w:t>針對性的預防措施和早期</w:t>
      </w:r>
      <w:r w:rsidR="00B83FAC">
        <w:rPr>
          <w:rFonts w:ascii="Gungsuh" w:eastAsia="Gungsuh" w:hAnsi="Gungsuh" w:cs="Gungsuh"/>
          <w:lang w:eastAsia="zh-TW"/>
        </w:rPr>
        <w:t>介</w:t>
      </w:r>
      <w:r w:rsidR="00B83FAC">
        <w:rPr>
          <w:rFonts w:ascii="Gungsuh" w:eastAsia="Gungsuh" w:hAnsi="Gungsuh" w:cs="Gungsuh"/>
          <w:color w:val="000000"/>
          <w:lang w:eastAsia="zh-TW"/>
        </w:rPr>
        <w:t>入治療。</w:t>
      </w:r>
    </w:p>
    <w:p w:rsidR="00850E40" w:rsidRDefault="000B47A8">
      <w:pPr>
        <w:widowControl w:val="0"/>
        <w:pBdr>
          <w:top w:val="nil"/>
          <w:left w:val="nil"/>
          <w:bottom w:val="nil"/>
          <w:right w:val="nil"/>
          <w:between w:val="nil"/>
        </w:pBdr>
        <w:spacing w:line="276" w:lineRule="auto"/>
        <w:rPr>
          <w:rFonts w:ascii="Times New Roman" w:eastAsia="Times New Roman" w:hAnsi="Times New Roman" w:cs="Times New Roman"/>
          <w:color w:val="000000"/>
          <w:lang w:eastAsia="zh-TW"/>
        </w:rPr>
      </w:pPr>
      <w:r>
        <w:rPr>
          <w:rFonts w:ascii="Times New Roman" w:eastAsia="Times New Roman" w:hAnsi="Times New Roman" w:cs="Times New Roman"/>
          <w:color w:val="000000"/>
          <w:lang w:eastAsia="zh-TW"/>
        </w:rPr>
        <w:t xml:space="preserve"> </w:t>
      </w:r>
    </w:p>
    <w:p w:rsidR="00850E40" w:rsidRDefault="00B83FAC">
      <w:pPr>
        <w:widowControl w:val="0"/>
        <w:pBdr>
          <w:top w:val="nil"/>
          <w:left w:val="nil"/>
          <w:bottom w:val="nil"/>
          <w:right w:val="nil"/>
          <w:between w:val="nil"/>
        </w:pBdr>
        <w:spacing w:line="276" w:lineRule="auto"/>
        <w:rPr>
          <w:rFonts w:ascii="Times New Roman" w:eastAsia="Times New Roman" w:hAnsi="Times New Roman" w:cs="Times New Roman"/>
          <w:color w:val="000000"/>
          <w:lang w:eastAsia="zh-TW"/>
        </w:rPr>
      </w:pPr>
      <w:bookmarkStart w:id="3" w:name="_2et92p0" w:colFirst="0" w:colLast="0"/>
      <w:bookmarkEnd w:id="3"/>
      <w:r>
        <w:rPr>
          <w:rFonts w:ascii="Gungsuh" w:eastAsia="Gungsuh" w:hAnsi="Gungsuh" w:cs="Gungsuh"/>
          <w:color w:val="000000"/>
          <w:lang w:eastAsia="zh-TW"/>
        </w:rPr>
        <w:t>本計劃集服務、大學科研及公眾教育於一身，並</w:t>
      </w:r>
      <w:r w:rsidR="00BE4E65">
        <w:rPr>
          <w:rFonts w:asciiTheme="minorEastAsia" w:eastAsiaTheme="minorEastAsia" w:hAnsiTheme="minorEastAsia" w:cs="Gungsuh" w:hint="eastAsia"/>
          <w:color w:val="000000"/>
          <w:lang w:eastAsia="zh-TW"/>
        </w:rPr>
        <w:t>將會</w:t>
      </w:r>
      <w:r>
        <w:rPr>
          <w:rFonts w:ascii="Gungsuh" w:eastAsia="Gungsuh" w:hAnsi="Gungsuh" w:cs="Gungsuh"/>
          <w:color w:val="000000"/>
          <w:lang w:eastAsia="zh-TW"/>
        </w:rPr>
        <w:t>建立一套能夠在社區廣泛運用，以識別有精神健康風險婦女的篩查系統。希望透過篩查，找出有相關</w:t>
      </w:r>
      <w:r>
        <w:rPr>
          <w:rFonts w:ascii="Gungsuh" w:eastAsia="Gungsuh" w:hAnsi="Gungsuh" w:cs="Gungsuh"/>
          <w:lang w:eastAsia="zh-TW"/>
        </w:rPr>
        <w:t>困擾</w:t>
      </w:r>
      <w:r>
        <w:rPr>
          <w:rFonts w:ascii="Gungsuh" w:eastAsia="Gungsuh" w:hAnsi="Gungsuh" w:cs="Gungsuh"/>
          <w:color w:val="000000"/>
          <w:lang w:eastAsia="zh-TW"/>
        </w:rPr>
        <w:t>的婦女，並提供對應性的服務。對應性的服務包括認知行為治療、個人發展小組、及運動治療等。此外，香港大學亦會領導完成幾項有關婦女精神健康</w:t>
      </w:r>
      <w:r>
        <w:rPr>
          <w:rFonts w:ascii="Gungsuh" w:eastAsia="Gungsuh" w:hAnsi="Gungsuh" w:cs="Gungsuh"/>
          <w:lang w:eastAsia="zh-TW"/>
        </w:rPr>
        <w:t>及</w:t>
      </w:r>
      <w:r>
        <w:rPr>
          <w:rFonts w:ascii="Gungsuh" w:eastAsia="Gungsuh" w:hAnsi="Gungsuh" w:cs="Gungsuh"/>
          <w:color w:val="000000"/>
          <w:lang w:eastAsia="zh-TW"/>
        </w:rPr>
        <w:t>預防思覺失調的研究，詳細評估計劃成效</w:t>
      </w:r>
      <w:r>
        <w:rPr>
          <w:rFonts w:ascii="Gungsuh" w:eastAsia="Gungsuh" w:hAnsi="Gungsuh" w:cs="Gungsuh"/>
          <w:lang w:eastAsia="zh-TW"/>
        </w:rPr>
        <w:t>及</w:t>
      </w:r>
      <w:r>
        <w:rPr>
          <w:rFonts w:ascii="Gungsuh" w:eastAsia="Gungsuh" w:hAnsi="Gungsuh" w:cs="Gungsuh"/>
          <w:color w:val="000000"/>
          <w:lang w:eastAsia="zh-TW"/>
        </w:rPr>
        <w:t>策劃未來方向，祈望可以以此計劃作先導，推動更長遠社會政策的發展。</w:t>
      </w:r>
    </w:p>
    <w:p w:rsidR="00850E40" w:rsidRDefault="00850E40">
      <w:pPr>
        <w:widowControl w:val="0"/>
        <w:pBdr>
          <w:top w:val="nil"/>
          <w:left w:val="nil"/>
          <w:bottom w:val="nil"/>
          <w:right w:val="nil"/>
          <w:between w:val="nil"/>
        </w:pBdr>
        <w:spacing w:line="276" w:lineRule="auto"/>
        <w:rPr>
          <w:rFonts w:ascii="Times New Roman" w:eastAsia="Times New Roman" w:hAnsi="Times New Roman" w:cs="Times New Roman"/>
          <w:color w:val="000000"/>
          <w:lang w:eastAsia="zh-TW"/>
        </w:rPr>
      </w:pPr>
    </w:p>
    <w:p w:rsidR="00850E40" w:rsidRDefault="00850E40">
      <w:pPr>
        <w:widowControl w:val="0"/>
        <w:pBdr>
          <w:top w:val="nil"/>
          <w:left w:val="nil"/>
          <w:bottom w:val="nil"/>
          <w:right w:val="nil"/>
          <w:between w:val="nil"/>
        </w:pBdr>
        <w:spacing w:line="276" w:lineRule="auto"/>
        <w:rPr>
          <w:rFonts w:ascii="Times New Roman" w:eastAsia="Times New Roman" w:hAnsi="Times New Roman" w:cs="Times New Roman"/>
          <w:color w:val="000000"/>
          <w:lang w:eastAsia="zh-TW"/>
        </w:rPr>
      </w:pPr>
      <w:bookmarkStart w:id="4" w:name="_tyjcwt" w:colFirst="0" w:colLast="0"/>
      <w:bookmarkStart w:id="5" w:name="_3dy6vkm" w:colFirst="0" w:colLast="0"/>
      <w:bookmarkEnd w:id="4"/>
      <w:bookmarkEnd w:id="5"/>
    </w:p>
    <w:p w:rsidR="00850E40" w:rsidRDefault="00850E40">
      <w:pPr>
        <w:widowControl w:val="0"/>
        <w:pBdr>
          <w:top w:val="nil"/>
          <w:left w:val="nil"/>
          <w:bottom w:val="nil"/>
          <w:right w:val="nil"/>
          <w:between w:val="nil"/>
        </w:pBdr>
        <w:spacing w:line="276" w:lineRule="auto"/>
        <w:rPr>
          <w:rFonts w:ascii="Times New Roman" w:eastAsia="Times New Roman" w:hAnsi="Times New Roman" w:cs="Times New Roman"/>
          <w:color w:val="000000"/>
          <w:lang w:eastAsia="zh-TW"/>
        </w:rPr>
      </w:pPr>
    </w:p>
    <w:p w:rsidR="00850E40" w:rsidRDefault="00B83FAC">
      <w:pPr>
        <w:widowControl w:val="0"/>
        <w:pBdr>
          <w:top w:val="nil"/>
          <w:left w:val="nil"/>
          <w:bottom w:val="nil"/>
          <w:right w:val="nil"/>
          <w:between w:val="nil"/>
        </w:pBdr>
        <w:spacing w:line="276" w:lineRule="auto"/>
        <w:jc w:val="center"/>
        <w:rPr>
          <w:rFonts w:ascii="Times New Roman" w:eastAsia="Times New Roman" w:hAnsi="Times New Roman" w:cs="Times New Roman"/>
          <w:b/>
          <w:color w:val="000000"/>
          <w:lang w:eastAsia="zh-TW"/>
        </w:rPr>
      </w:pPr>
      <w:r>
        <w:rPr>
          <w:rFonts w:ascii="Gungsuh" w:eastAsia="Gungsuh" w:hAnsi="Gungsuh" w:cs="Gungsuh"/>
          <w:b/>
          <w:color w:val="000000"/>
          <w:lang w:eastAsia="zh-TW"/>
        </w:rPr>
        <w:t>研究結果公佈</w:t>
      </w:r>
      <w:r>
        <w:rPr>
          <w:rFonts w:ascii="Gungsuh" w:eastAsia="Gungsuh" w:hAnsi="Gungsuh" w:cs="Gungsuh"/>
          <w:b/>
          <w:color w:val="000000"/>
          <w:sz w:val="24"/>
          <w:szCs w:val="24"/>
          <w:lang w:eastAsia="zh-TW"/>
        </w:rPr>
        <w:t>－</w:t>
      </w:r>
    </w:p>
    <w:p w:rsidR="00850E40" w:rsidRDefault="00B83FAC">
      <w:pPr>
        <w:widowControl w:val="0"/>
        <w:pBdr>
          <w:top w:val="nil"/>
          <w:left w:val="nil"/>
          <w:bottom w:val="nil"/>
          <w:right w:val="nil"/>
          <w:between w:val="nil"/>
        </w:pBdr>
        <w:spacing w:line="276" w:lineRule="auto"/>
        <w:jc w:val="center"/>
        <w:rPr>
          <w:rFonts w:ascii="Times New Roman" w:eastAsia="Times New Roman" w:hAnsi="Times New Roman" w:cs="Times New Roman"/>
          <w:b/>
          <w:color w:val="000000"/>
          <w:lang w:eastAsia="zh-TW"/>
        </w:rPr>
      </w:pPr>
      <w:bookmarkStart w:id="6" w:name="_1t3h5sf" w:colFirst="0" w:colLast="0"/>
      <w:bookmarkEnd w:id="6"/>
      <w:r>
        <w:rPr>
          <w:rFonts w:ascii="Gungsuh" w:eastAsia="Gungsuh" w:hAnsi="Gungsuh" w:cs="Gungsuh"/>
          <w:b/>
          <w:color w:val="000000"/>
          <w:lang w:eastAsia="zh-TW"/>
        </w:rPr>
        <w:t>「生活滿意程度與精神健康問題求助意向」</w:t>
      </w:r>
    </w:p>
    <w:p w:rsidR="00850E40" w:rsidRDefault="00850E40">
      <w:pPr>
        <w:widowControl w:val="0"/>
        <w:pBdr>
          <w:top w:val="nil"/>
          <w:left w:val="nil"/>
          <w:bottom w:val="nil"/>
          <w:right w:val="nil"/>
          <w:between w:val="nil"/>
        </w:pBdr>
        <w:spacing w:line="276" w:lineRule="auto"/>
        <w:rPr>
          <w:rFonts w:ascii="Times New Roman" w:eastAsia="Times New Roman" w:hAnsi="Times New Roman" w:cs="Times New Roman"/>
          <w:color w:val="000000"/>
          <w:lang w:eastAsia="zh-TW"/>
        </w:rPr>
      </w:pPr>
    </w:p>
    <w:p w:rsidR="00850E40" w:rsidRDefault="00B83FAC">
      <w:pPr>
        <w:widowControl w:val="0"/>
        <w:pBdr>
          <w:top w:val="nil"/>
          <w:left w:val="nil"/>
          <w:bottom w:val="nil"/>
          <w:right w:val="nil"/>
          <w:between w:val="nil"/>
        </w:pBdr>
        <w:spacing w:line="276" w:lineRule="auto"/>
        <w:rPr>
          <w:rFonts w:ascii="Times New Roman" w:eastAsia="Times New Roman" w:hAnsi="Times New Roman" w:cs="Times New Roman"/>
          <w:color w:val="000000"/>
          <w:lang w:eastAsia="zh-TW"/>
        </w:rPr>
      </w:pPr>
      <w:bookmarkStart w:id="7" w:name="_4d34og8" w:colFirst="0" w:colLast="0"/>
      <w:bookmarkEnd w:id="7"/>
      <w:r>
        <w:rPr>
          <w:rFonts w:ascii="Gungsuh" w:eastAsia="Gungsuh" w:hAnsi="Gungsuh" w:cs="Gungsuh"/>
          <w:color w:val="000000"/>
          <w:lang w:eastAsia="zh-TW"/>
        </w:rPr>
        <w:t>此外，香港大學精神醫學系亦借此機會，公佈了有關『</w:t>
      </w:r>
      <w:r>
        <w:rPr>
          <w:rFonts w:ascii="Gungsuh" w:eastAsia="Gungsuh" w:hAnsi="Gungsuh" w:cs="Gungsuh"/>
          <w:lang w:eastAsia="zh-TW"/>
        </w:rPr>
        <w:t>婦女</w:t>
      </w:r>
      <w:r>
        <w:rPr>
          <w:rFonts w:ascii="Gungsuh" w:eastAsia="Gungsuh" w:hAnsi="Gungsuh" w:cs="Gungsuh"/>
          <w:color w:val="000000"/>
          <w:lang w:eastAsia="zh-TW"/>
        </w:rPr>
        <w:t>精神健康</w:t>
      </w:r>
      <w:r>
        <w:rPr>
          <w:rFonts w:ascii="Gungsuh" w:eastAsia="Gungsuh" w:hAnsi="Gungsuh" w:cs="Gungsuh"/>
          <w:lang w:eastAsia="zh-TW"/>
        </w:rPr>
        <w:t>困擾</w:t>
      </w:r>
      <w:r>
        <w:rPr>
          <w:rFonts w:ascii="Gungsuh" w:eastAsia="Gungsuh" w:hAnsi="Gungsuh" w:cs="Gungsuh"/>
          <w:color w:val="000000"/>
          <w:lang w:eastAsia="zh-TW"/>
        </w:rPr>
        <w:t>求助意向』的最新研究數據。港大最新研究發現，生活滿意程度與會否向他人透露自己</w:t>
      </w:r>
      <w:r>
        <w:rPr>
          <w:rFonts w:ascii="Gungsuh" w:eastAsia="Gungsuh" w:hAnsi="Gungsuh" w:cs="Gungsuh"/>
          <w:lang w:eastAsia="zh-TW"/>
        </w:rPr>
        <w:t>遇到</w:t>
      </w:r>
      <w:r>
        <w:rPr>
          <w:rFonts w:ascii="Gungsuh" w:eastAsia="Gungsuh" w:hAnsi="Gungsuh" w:cs="Gungsuh"/>
          <w:color w:val="000000"/>
          <w:lang w:eastAsia="zh-TW"/>
        </w:rPr>
        <w:t>精神健康</w:t>
      </w:r>
      <w:r>
        <w:rPr>
          <w:rFonts w:ascii="Gungsuh" w:eastAsia="Gungsuh" w:hAnsi="Gungsuh" w:cs="Gungsuh"/>
          <w:lang w:eastAsia="zh-TW"/>
        </w:rPr>
        <w:t>困擾</w:t>
      </w:r>
      <w:r>
        <w:rPr>
          <w:rFonts w:ascii="Gungsuh" w:eastAsia="Gungsuh" w:hAnsi="Gungsuh" w:cs="Gungsuh"/>
          <w:color w:val="000000"/>
          <w:lang w:eastAsia="zh-TW"/>
        </w:rPr>
        <w:t>相關。在</w:t>
      </w:r>
      <w:r>
        <w:rPr>
          <w:rFonts w:ascii="Gungsuh" w:eastAsia="Gungsuh" w:hAnsi="Gungsuh" w:cs="Gungsuh"/>
          <w:lang w:eastAsia="zh-TW"/>
        </w:rPr>
        <w:t>1514名</w:t>
      </w:r>
      <w:r>
        <w:rPr>
          <w:rFonts w:ascii="Gungsuh" w:eastAsia="Gungsuh" w:hAnsi="Gungsuh" w:cs="Gungsuh"/>
          <w:color w:val="000000"/>
          <w:lang w:eastAsia="zh-TW"/>
        </w:rPr>
        <w:t>受訪者中，低生活滿意程度的</w:t>
      </w:r>
      <w:r>
        <w:rPr>
          <w:rFonts w:ascii="Gungsuh" w:eastAsia="Gungsuh" w:hAnsi="Gungsuh" w:cs="Gungsuh"/>
          <w:lang w:eastAsia="zh-TW"/>
        </w:rPr>
        <w:t>婦女</w:t>
      </w:r>
      <w:r>
        <w:rPr>
          <w:rFonts w:ascii="Gungsuh" w:eastAsia="Gungsuh" w:hAnsi="Gungsuh" w:cs="Gungsuh"/>
          <w:color w:val="000000"/>
          <w:lang w:eastAsia="zh-TW"/>
        </w:rPr>
        <w:t>較不會向專業人士或家人透露自己</w:t>
      </w:r>
      <w:r>
        <w:rPr>
          <w:rFonts w:ascii="Gungsuh" w:eastAsia="Gungsuh" w:hAnsi="Gungsuh" w:cs="Gungsuh"/>
          <w:lang w:eastAsia="zh-TW"/>
        </w:rPr>
        <w:t>遇到</w:t>
      </w:r>
      <w:r>
        <w:rPr>
          <w:rFonts w:ascii="Gungsuh" w:eastAsia="Gungsuh" w:hAnsi="Gungsuh" w:cs="Gungsuh"/>
          <w:color w:val="000000"/>
          <w:lang w:eastAsia="zh-TW"/>
        </w:rPr>
        <w:t>精神健康</w:t>
      </w:r>
      <w:r>
        <w:rPr>
          <w:rFonts w:ascii="Gungsuh" w:eastAsia="Gungsuh" w:hAnsi="Gungsuh" w:cs="Gungsuh"/>
          <w:lang w:eastAsia="zh-TW"/>
        </w:rPr>
        <w:t>困擾</w:t>
      </w:r>
      <w:r>
        <w:rPr>
          <w:rFonts w:ascii="Gungsuh" w:eastAsia="Gungsuh" w:hAnsi="Gungsuh" w:cs="Gungsuh"/>
          <w:color w:val="000000"/>
          <w:lang w:eastAsia="zh-TW"/>
        </w:rPr>
        <w:t>。</w:t>
      </w:r>
      <w:r w:rsidR="00C950EE" w:rsidRPr="00C950EE">
        <w:rPr>
          <w:rFonts w:ascii="Gungsuh" w:eastAsia="Gungsuh" w:hAnsi="Gungsuh" w:cs="Gungsuh" w:hint="eastAsia"/>
          <w:color w:val="000000"/>
          <w:lang w:eastAsia="zh-TW"/>
        </w:rPr>
        <w:t>調查結果顯示</w:t>
      </w:r>
      <w:r>
        <w:rPr>
          <w:rFonts w:ascii="Gungsuh" w:eastAsia="Gungsuh" w:hAnsi="Gungsuh" w:cs="Gungsuh"/>
          <w:color w:val="000000"/>
          <w:lang w:eastAsia="zh-TW"/>
        </w:rPr>
        <w:t>約</w:t>
      </w:r>
      <w:r>
        <w:rPr>
          <w:rFonts w:ascii="Gungsuh" w:eastAsia="Gungsuh" w:hAnsi="Gungsuh" w:cs="Gungsuh"/>
          <w:lang w:eastAsia="zh-TW"/>
        </w:rPr>
        <w:t>三成受訪者</w:t>
      </w:r>
      <w:r>
        <w:rPr>
          <w:rFonts w:ascii="Gungsuh" w:eastAsia="Gungsuh" w:hAnsi="Gungsuh" w:cs="Gungsuh"/>
          <w:color w:val="000000"/>
          <w:lang w:eastAsia="zh-TW"/>
        </w:rPr>
        <w:t>的生活滿意程度都處於</w:t>
      </w:r>
      <w:r>
        <w:rPr>
          <w:rFonts w:ascii="Gungsuh" w:eastAsia="Gungsuh" w:hAnsi="Gungsuh" w:cs="Gungsuh"/>
          <w:lang w:eastAsia="zh-TW"/>
        </w:rPr>
        <w:t>低水平</w:t>
      </w:r>
      <w:r>
        <w:rPr>
          <w:rFonts w:ascii="Gungsuh" w:eastAsia="Gungsuh" w:hAnsi="Gungsuh" w:cs="Gungsuh"/>
          <w:color w:val="000000"/>
          <w:lang w:eastAsia="zh-TW"/>
        </w:rPr>
        <w:t>，若</w:t>
      </w:r>
      <w:r>
        <w:rPr>
          <w:rFonts w:ascii="Gungsuh" w:eastAsia="Gungsuh" w:hAnsi="Gungsuh" w:cs="Gungsuh"/>
          <w:lang w:eastAsia="zh-TW"/>
        </w:rPr>
        <w:t>遇到</w:t>
      </w:r>
      <w:r>
        <w:rPr>
          <w:rFonts w:ascii="Gungsuh" w:eastAsia="Gungsuh" w:hAnsi="Gungsuh" w:cs="Gungsuh"/>
          <w:color w:val="000000"/>
          <w:lang w:eastAsia="zh-TW"/>
        </w:rPr>
        <w:t>精神健康</w:t>
      </w:r>
      <w:r>
        <w:rPr>
          <w:rFonts w:ascii="Gungsuh" w:eastAsia="Gungsuh" w:hAnsi="Gungsuh" w:cs="Gungsuh"/>
          <w:lang w:eastAsia="zh-TW"/>
        </w:rPr>
        <w:t>困擾</w:t>
      </w:r>
      <w:r>
        <w:rPr>
          <w:rFonts w:ascii="Gungsuh" w:eastAsia="Gungsuh" w:hAnsi="Gungsuh" w:cs="Gungsuh"/>
          <w:color w:val="000000"/>
          <w:lang w:eastAsia="zh-TW"/>
        </w:rPr>
        <w:t>時，較多女士會選擇向朋友透露。</w:t>
      </w:r>
    </w:p>
    <w:p w:rsidR="00850E40" w:rsidRDefault="00850E40">
      <w:pPr>
        <w:widowControl w:val="0"/>
        <w:pBdr>
          <w:top w:val="nil"/>
          <w:left w:val="nil"/>
          <w:bottom w:val="nil"/>
          <w:right w:val="nil"/>
          <w:between w:val="nil"/>
        </w:pBdr>
        <w:spacing w:line="276" w:lineRule="auto"/>
        <w:rPr>
          <w:rFonts w:ascii="Times New Roman" w:eastAsia="Times New Roman" w:hAnsi="Times New Roman" w:cs="Times New Roman"/>
          <w:color w:val="000000"/>
          <w:lang w:eastAsia="zh-TW"/>
        </w:rPr>
      </w:pPr>
    </w:p>
    <w:p w:rsidR="00850E40" w:rsidRDefault="00B83FAC">
      <w:pPr>
        <w:widowControl w:val="0"/>
        <w:pBdr>
          <w:top w:val="nil"/>
          <w:left w:val="nil"/>
          <w:bottom w:val="nil"/>
          <w:right w:val="nil"/>
          <w:between w:val="nil"/>
        </w:pBdr>
        <w:spacing w:line="276" w:lineRule="auto"/>
        <w:rPr>
          <w:rFonts w:ascii="Times New Roman" w:eastAsia="Times New Roman" w:hAnsi="Times New Roman" w:cs="Times New Roman"/>
          <w:color w:val="000000"/>
          <w:lang w:eastAsia="zh-TW"/>
        </w:rPr>
      </w:pPr>
      <w:r>
        <w:rPr>
          <w:rFonts w:ascii="Gungsuh" w:eastAsia="Gungsuh" w:hAnsi="Gungsuh" w:cs="Gungsuh"/>
          <w:color w:val="000000"/>
          <w:lang w:eastAsia="zh-TW"/>
        </w:rPr>
        <w:t>此研究獲香港賽馬會慈善信託基金捐助及支持。香港大學李嘉誠醫學院精神醫學系委託香港大學民意研究計劃於今年</w:t>
      </w:r>
      <w:r>
        <w:rPr>
          <w:rFonts w:ascii="Gungsuh" w:eastAsia="Gungsuh" w:hAnsi="Gungsuh" w:cs="Gungsuh"/>
          <w:lang w:eastAsia="zh-TW"/>
        </w:rPr>
        <w:t>年初</w:t>
      </w:r>
      <w:r>
        <w:rPr>
          <w:rFonts w:ascii="Gungsuh" w:eastAsia="Gungsuh" w:hAnsi="Gungsuh" w:cs="Gungsuh"/>
          <w:color w:val="000000"/>
          <w:lang w:eastAsia="zh-TW"/>
        </w:rPr>
        <w:t>，於全港進行「</w:t>
      </w:r>
      <w:r>
        <w:rPr>
          <w:rFonts w:ascii="Gungsuh" w:eastAsia="Gungsuh" w:hAnsi="Gungsuh" w:cs="Gungsuh"/>
          <w:lang w:eastAsia="zh-TW"/>
        </w:rPr>
        <w:t>婦女精神健康困擾求助意向</w:t>
      </w:r>
      <w:r>
        <w:rPr>
          <w:rFonts w:ascii="Gungsuh" w:eastAsia="Gungsuh" w:hAnsi="Gungsuh" w:cs="Gungsuh"/>
          <w:color w:val="000000"/>
          <w:lang w:eastAsia="zh-TW"/>
        </w:rPr>
        <w:t>」，以檢視香港</w:t>
      </w:r>
      <w:r>
        <w:rPr>
          <w:rFonts w:ascii="Gungsuh" w:eastAsia="Gungsuh" w:hAnsi="Gungsuh" w:cs="Gungsuh"/>
          <w:lang w:eastAsia="zh-TW"/>
        </w:rPr>
        <w:t>婦女於遇到精神健康困擾時的求助意向及影響此意向的因素</w:t>
      </w:r>
      <w:r>
        <w:rPr>
          <w:rFonts w:ascii="Gungsuh" w:eastAsia="Gungsuh" w:hAnsi="Gungsuh" w:cs="Gungsuh"/>
          <w:color w:val="000000"/>
          <w:lang w:eastAsia="zh-TW"/>
        </w:rPr>
        <w:t>。是次研究以不記名形式，透過電話問卷成功訪問</w:t>
      </w:r>
      <w:r>
        <w:rPr>
          <w:rFonts w:ascii="Gungsuh" w:eastAsia="Gungsuh" w:hAnsi="Gungsuh" w:cs="Gungsuh"/>
          <w:color w:val="000000"/>
          <w:lang w:eastAsia="zh-TW"/>
        </w:rPr>
        <w:lastRenderedPageBreak/>
        <w:t>了合共1,514名十八歲或以上操廣東話的香港市民，包括567名男性及 947名女性受訪者。香港大學李嘉誠醫學院精神醫學系系主任及講座教授陳友凱教授及助理教授</w:t>
      </w:r>
      <w:r>
        <w:rPr>
          <w:rFonts w:ascii="Gungsuh" w:eastAsia="Gungsuh" w:hAnsi="Gungsuh" w:cs="Gungsuh"/>
          <w:lang w:eastAsia="zh-TW"/>
        </w:rPr>
        <w:t>許麗明博士</w:t>
      </w:r>
      <w:r>
        <w:rPr>
          <w:rFonts w:ascii="Gungsuh" w:eastAsia="Gungsuh" w:hAnsi="Gungsuh" w:cs="Gungsuh"/>
          <w:color w:val="000000"/>
          <w:lang w:eastAsia="zh-TW"/>
        </w:rPr>
        <w:t>於啟動典禮上公布調查的結果。</w:t>
      </w:r>
    </w:p>
    <w:p w:rsidR="00850E40" w:rsidRDefault="00B83FAC">
      <w:pPr>
        <w:widowControl w:val="0"/>
        <w:pBdr>
          <w:top w:val="nil"/>
          <w:left w:val="nil"/>
          <w:bottom w:val="nil"/>
          <w:right w:val="nil"/>
          <w:between w:val="nil"/>
        </w:pBdr>
        <w:spacing w:line="276" w:lineRule="auto"/>
        <w:rPr>
          <w:rFonts w:ascii="Times New Roman" w:eastAsia="Times New Roman" w:hAnsi="Times New Roman" w:cs="Times New Roman"/>
          <w:color w:val="000000"/>
          <w:lang w:eastAsia="zh-TW"/>
        </w:rPr>
      </w:pPr>
      <w:r>
        <w:rPr>
          <w:rFonts w:ascii="Times New Roman" w:eastAsia="Times New Roman" w:hAnsi="Times New Roman" w:cs="Times New Roman"/>
          <w:color w:val="000000"/>
          <w:lang w:eastAsia="zh-TW"/>
        </w:rPr>
        <w:t xml:space="preserve"> </w:t>
      </w:r>
    </w:p>
    <w:p w:rsidR="00850E40" w:rsidRDefault="00B83FAC">
      <w:pPr>
        <w:widowControl w:val="0"/>
        <w:pBdr>
          <w:top w:val="nil"/>
          <w:left w:val="nil"/>
          <w:bottom w:val="nil"/>
          <w:right w:val="nil"/>
          <w:between w:val="nil"/>
        </w:pBdr>
        <w:spacing w:line="276" w:lineRule="auto"/>
        <w:rPr>
          <w:rFonts w:ascii="Times New Roman" w:eastAsia="Times New Roman" w:hAnsi="Times New Roman" w:cs="Times New Roman"/>
          <w:color w:val="000000"/>
          <w:lang w:eastAsia="zh-TW"/>
        </w:rPr>
      </w:pPr>
      <w:r>
        <w:rPr>
          <w:rFonts w:ascii="Gungsuh" w:eastAsia="Gungsuh" w:hAnsi="Gungsuh" w:cs="Gungsuh"/>
          <w:color w:val="000000"/>
          <w:lang w:eastAsia="zh-TW"/>
        </w:rPr>
        <w:t>祈望藉是次啟動典禮及研究公佈，喚起公眾對婦女精神健康的關注及促進針對婦女的精神健康教育和服務的發展。</w:t>
      </w:r>
    </w:p>
    <w:p w:rsidR="00850E40" w:rsidRDefault="00850E40">
      <w:pPr>
        <w:widowControl w:val="0"/>
        <w:pBdr>
          <w:top w:val="nil"/>
          <w:left w:val="nil"/>
          <w:bottom w:val="nil"/>
          <w:right w:val="nil"/>
          <w:between w:val="nil"/>
        </w:pBdr>
        <w:spacing w:line="276" w:lineRule="auto"/>
        <w:rPr>
          <w:rFonts w:ascii="Times New Roman" w:eastAsia="Times New Roman" w:hAnsi="Times New Roman" w:cs="Times New Roman"/>
          <w:color w:val="000000"/>
          <w:lang w:eastAsia="zh-TW"/>
        </w:rPr>
      </w:pPr>
    </w:p>
    <w:p w:rsidR="00850E40" w:rsidRDefault="00850E40">
      <w:pPr>
        <w:widowControl w:val="0"/>
        <w:pBdr>
          <w:top w:val="nil"/>
          <w:left w:val="nil"/>
          <w:bottom w:val="nil"/>
          <w:right w:val="nil"/>
          <w:between w:val="nil"/>
        </w:pBdr>
        <w:spacing w:line="276" w:lineRule="auto"/>
        <w:rPr>
          <w:rFonts w:ascii="Times New Roman" w:eastAsia="Times New Roman" w:hAnsi="Times New Roman" w:cs="Times New Roman"/>
          <w:color w:val="000000"/>
          <w:lang w:eastAsia="zh-TW"/>
        </w:rPr>
      </w:pPr>
    </w:p>
    <w:p w:rsidR="00850E40" w:rsidRDefault="00B83FAC">
      <w:pPr>
        <w:widowControl w:val="0"/>
        <w:pBdr>
          <w:top w:val="nil"/>
          <w:left w:val="nil"/>
          <w:bottom w:val="nil"/>
          <w:right w:val="nil"/>
          <w:between w:val="nil"/>
        </w:pBdr>
        <w:spacing w:line="276" w:lineRule="auto"/>
        <w:rPr>
          <w:rFonts w:ascii="Times New Roman" w:eastAsia="Times New Roman" w:hAnsi="Times New Roman" w:cs="Times New Roman"/>
          <w:color w:val="000000"/>
          <w:lang w:eastAsia="zh-TW"/>
        </w:rPr>
      </w:pPr>
      <w:r>
        <w:rPr>
          <w:rFonts w:ascii="Gungsuh" w:eastAsia="Gungsuh" w:hAnsi="Gungsuh" w:cs="Gungsuh"/>
          <w:color w:val="000000"/>
          <w:lang w:eastAsia="zh-TW"/>
        </w:rPr>
        <w:t>傳媒聯絡人：</w:t>
      </w:r>
    </w:p>
    <w:p w:rsidR="00850E40" w:rsidRDefault="00B83FAC">
      <w:pPr>
        <w:widowControl w:val="0"/>
        <w:pBdr>
          <w:top w:val="nil"/>
          <w:left w:val="nil"/>
          <w:bottom w:val="nil"/>
          <w:right w:val="nil"/>
          <w:between w:val="nil"/>
        </w:pBdr>
        <w:spacing w:line="276" w:lineRule="auto"/>
        <w:rPr>
          <w:rFonts w:ascii="Times New Roman" w:eastAsia="Times New Roman" w:hAnsi="Times New Roman" w:cs="Times New Roman"/>
          <w:color w:val="000000"/>
          <w:lang w:eastAsia="zh-TW"/>
        </w:rPr>
      </w:pPr>
      <w:r>
        <w:rPr>
          <w:rFonts w:ascii="Gungsuh" w:eastAsia="Gungsuh" w:hAnsi="Gungsuh" w:cs="Gungsuh"/>
          <w:lang w:eastAsia="zh-TW"/>
        </w:rPr>
        <w:t>張朝敦</w:t>
      </w:r>
      <w:r>
        <w:rPr>
          <w:rFonts w:ascii="Gungsuh" w:eastAsia="Gungsuh" w:hAnsi="Gungsuh" w:cs="Gungsuh"/>
          <w:color w:val="000000"/>
          <w:lang w:eastAsia="zh-TW"/>
        </w:rPr>
        <w:t>博士</w:t>
      </w:r>
    </w:p>
    <w:p w:rsidR="00850E40" w:rsidRDefault="00B83FAC">
      <w:pPr>
        <w:widowControl w:val="0"/>
        <w:pBdr>
          <w:top w:val="nil"/>
          <w:left w:val="nil"/>
          <w:bottom w:val="nil"/>
          <w:right w:val="nil"/>
          <w:between w:val="nil"/>
        </w:pBdr>
        <w:spacing w:line="276" w:lineRule="auto"/>
        <w:rPr>
          <w:rFonts w:ascii="Times New Roman" w:eastAsia="Times New Roman" w:hAnsi="Times New Roman" w:cs="Times New Roman"/>
          <w:color w:val="000000"/>
          <w:lang w:eastAsia="zh-TW"/>
        </w:rPr>
      </w:pPr>
      <w:r>
        <w:rPr>
          <w:rFonts w:ascii="Gungsuh" w:eastAsia="Gungsuh" w:hAnsi="Gungsuh" w:cs="Gungsuh"/>
          <w:color w:val="000000"/>
          <w:lang w:eastAsia="zh-TW"/>
        </w:rPr>
        <w:t>香港大學李嘉誠醫學院精神醫學系</w:t>
      </w:r>
    </w:p>
    <w:p w:rsidR="00850E40" w:rsidRDefault="00B83FAC">
      <w:pPr>
        <w:widowControl w:val="0"/>
        <w:pBdr>
          <w:top w:val="nil"/>
          <w:left w:val="nil"/>
          <w:bottom w:val="nil"/>
          <w:right w:val="nil"/>
          <w:between w:val="nil"/>
        </w:pBdr>
        <w:spacing w:line="276" w:lineRule="auto"/>
        <w:rPr>
          <w:rFonts w:ascii="Times New Roman" w:eastAsia="Times New Roman" w:hAnsi="Times New Roman" w:cs="Times New Roman"/>
          <w:color w:val="000000"/>
          <w:lang w:eastAsia="zh-TW"/>
        </w:rPr>
      </w:pPr>
      <w:r>
        <w:rPr>
          <w:rFonts w:ascii="Gungsuh" w:eastAsia="Gungsuh" w:hAnsi="Gungsuh" w:cs="Gungsuh"/>
          <w:color w:val="000000"/>
          <w:lang w:eastAsia="zh-TW"/>
        </w:rPr>
        <w:t>電話：</w:t>
      </w:r>
      <w:r>
        <w:rPr>
          <w:rFonts w:ascii="Times New Roman" w:eastAsia="Times New Roman" w:hAnsi="Times New Roman" w:cs="Times New Roman"/>
          <w:lang w:eastAsia="zh-TW"/>
        </w:rPr>
        <w:t>2831 5342</w:t>
      </w:r>
      <w:r>
        <w:rPr>
          <w:rFonts w:ascii="Gungsuh" w:eastAsia="Gungsuh" w:hAnsi="Gungsuh" w:cs="Gungsuh"/>
          <w:color w:val="000000"/>
          <w:lang w:eastAsia="zh-TW"/>
        </w:rPr>
        <w:t xml:space="preserve">   電郵：</w:t>
      </w:r>
      <w:r>
        <w:rPr>
          <w:rFonts w:ascii="Times New Roman" w:eastAsia="Times New Roman" w:hAnsi="Times New Roman" w:cs="Times New Roman"/>
          <w:lang w:eastAsia="zh-TW"/>
        </w:rPr>
        <w:t>cscs@hku.hk</w:t>
      </w:r>
    </w:p>
    <w:p w:rsidR="00850E40" w:rsidRDefault="00850E40">
      <w:pPr>
        <w:widowControl w:val="0"/>
        <w:pBdr>
          <w:top w:val="nil"/>
          <w:left w:val="nil"/>
          <w:bottom w:val="nil"/>
          <w:right w:val="nil"/>
          <w:between w:val="nil"/>
        </w:pBdr>
        <w:spacing w:line="276" w:lineRule="auto"/>
        <w:rPr>
          <w:rFonts w:ascii="Microsoft JhengHei" w:eastAsia="Microsoft JhengHei" w:hAnsi="Microsoft JhengHei" w:cs="Microsoft JhengHei"/>
          <w:b/>
          <w:color w:val="000000"/>
          <w:lang w:eastAsia="zh-TW"/>
        </w:rPr>
      </w:pPr>
      <w:bookmarkStart w:id="8" w:name="_GoBack"/>
      <w:bookmarkEnd w:id="8"/>
    </w:p>
    <w:p w:rsidR="00850E40" w:rsidRDefault="00850E40">
      <w:pPr>
        <w:widowControl w:val="0"/>
        <w:pBdr>
          <w:top w:val="nil"/>
          <w:left w:val="nil"/>
          <w:bottom w:val="nil"/>
          <w:right w:val="nil"/>
          <w:between w:val="nil"/>
        </w:pBdr>
        <w:spacing w:line="276" w:lineRule="auto"/>
        <w:rPr>
          <w:rFonts w:ascii="PMingLiU" w:hAnsi="PMingLiU" w:cs="PMingLiU"/>
          <w:b/>
          <w:color w:val="000000"/>
          <w:lang w:eastAsia="zh-TW"/>
        </w:rPr>
      </w:pPr>
    </w:p>
    <w:p w:rsidR="00850E40" w:rsidRDefault="00850E40">
      <w:pPr>
        <w:widowControl w:val="0"/>
        <w:pBdr>
          <w:top w:val="nil"/>
          <w:left w:val="nil"/>
          <w:bottom w:val="nil"/>
          <w:right w:val="nil"/>
          <w:between w:val="nil"/>
        </w:pBdr>
        <w:spacing w:line="276" w:lineRule="auto"/>
        <w:rPr>
          <w:color w:val="000000"/>
          <w:lang w:eastAsia="zh-TW"/>
        </w:rPr>
      </w:pPr>
    </w:p>
    <w:sectPr w:rsidR="00850E40">
      <w:pgSz w:w="12240" w:h="15840"/>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EED" w:rsidRDefault="00BC4EED" w:rsidP="00D96BDD">
      <w:r>
        <w:separator/>
      </w:r>
    </w:p>
  </w:endnote>
  <w:endnote w:type="continuationSeparator" w:id="0">
    <w:p w:rsidR="00BC4EED" w:rsidRDefault="00BC4EED" w:rsidP="00D96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ngsuh">
    <w:altName w:val="Malgun Gothic Semilight"/>
    <w:charset w:val="81"/>
    <w:family w:val="roman"/>
    <w:pitch w:val="variable"/>
    <w:sig w:usb0="00000000" w:usb1="69D77CFB" w:usb2="00000030" w:usb3="00000000" w:csb0="0008009F" w:csb1="00000000"/>
  </w:font>
  <w:font w:name="Microsoft JhengHei">
    <w:altName w:val="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EED" w:rsidRDefault="00BC4EED" w:rsidP="00D96BDD">
      <w:r>
        <w:separator/>
      </w:r>
    </w:p>
  </w:footnote>
  <w:footnote w:type="continuationSeparator" w:id="0">
    <w:p w:rsidR="00BC4EED" w:rsidRDefault="00BC4EED" w:rsidP="00D96B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A0Nbc0MTExtjC1MDdS0lEKTi0uzszPAykwrAUALjA7tywAAAA="/>
  </w:docVars>
  <w:rsids>
    <w:rsidRoot w:val="00850E40"/>
    <w:rsid w:val="000B47A8"/>
    <w:rsid w:val="001B54A8"/>
    <w:rsid w:val="005675FD"/>
    <w:rsid w:val="00850E40"/>
    <w:rsid w:val="00B83FAC"/>
    <w:rsid w:val="00BC4EED"/>
    <w:rsid w:val="00BE4E65"/>
    <w:rsid w:val="00C950EE"/>
    <w:rsid w:val="00D96BDD"/>
    <w:rsid w:val="00E5269A"/>
    <w:rsid w:val="00F104A0"/>
    <w:rsid w:val="00F275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40B5DD-75D1-4D8D-B6E0-CEF30C4D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PMingLiU" w:hAnsi="Arial" w:cs="Arial"/>
        <w:sz w:val="22"/>
        <w:szCs w:val="22"/>
        <w:lang w:val="en"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eastAsia="Arial"/>
      <w:color w:val="666666"/>
      <w:sz w:val="30"/>
      <w:szCs w:val="30"/>
    </w:rPr>
  </w:style>
  <w:style w:type="paragraph" w:styleId="Header">
    <w:name w:val="header"/>
    <w:basedOn w:val="Normal"/>
    <w:link w:val="HeaderChar"/>
    <w:uiPriority w:val="99"/>
    <w:unhideWhenUsed/>
    <w:rsid w:val="00D96BDD"/>
    <w:pPr>
      <w:tabs>
        <w:tab w:val="center" w:pos="4320"/>
        <w:tab w:val="right" w:pos="8640"/>
      </w:tabs>
    </w:pPr>
  </w:style>
  <w:style w:type="character" w:customStyle="1" w:styleId="HeaderChar">
    <w:name w:val="Header Char"/>
    <w:basedOn w:val="DefaultParagraphFont"/>
    <w:link w:val="Header"/>
    <w:uiPriority w:val="99"/>
    <w:rsid w:val="00D96BDD"/>
  </w:style>
  <w:style w:type="paragraph" w:styleId="Footer">
    <w:name w:val="footer"/>
    <w:basedOn w:val="Normal"/>
    <w:link w:val="FooterChar"/>
    <w:uiPriority w:val="99"/>
    <w:unhideWhenUsed/>
    <w:rsid w:val="00D96BDD"/>
    <w:pPr>
      <w:tabs>
        <w:tab w:val="center" w:pos="4320"/>
        <w:tab w:val="right" w:pos="8640"/>
      </w:tabs>
    </w:pPr>
  </w:style>
  <w:style w:type="character" w:customStyle="1" w:styleId="FooterChar">
    <w:name w:val="Footer Char"/>
    <w:basedOn w:val="DefaultParagraphFont"/>
    <w:link w:val="Footer"/>
    <w:uiPriority w:val="99"/>
    <w:rsid w:val="00D96BDD"/>
  </w:style>
  <w:style w:type="paragraph" w:styleId="BalloonText">
    <w:name w:val="Balloon Text"/>
    <w:basedOn w:val="Normal"/>
    <w:link w:val="BalloonTextChar"/>
    <w:uiPriority w:val="99"/>
    <w:semiHidden/>
    <w:unhideWhenUsed/>
    <w:rsid w:val="00C950EE"/>
    <w:rPr>
      <w:rFonts w:ascii="Tahoma" w:hAnsi="Tahoma" w:cs="Tahoma"/>
      <w:sz w:val="16"/>
      <w:szCs w:val="16"/>
    </w:rPr>
  </w:style>
  <w:style w:type="character" w:customStyle="1" w:styleId="BalloonTextChar">
    <w:name w:val="Balloon Text Char"/>
    <w:basedOn w:val="DefaultParagraphFont"/>
    <w:link w:val="BalloonText"/>
    <w:uiPriority w:val="99"/>
    <w:semiHidden/>
    <w:rsid w:val="00C950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The Hong Kong Jockey Club</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MUI, Olivia Y K</dc:creator>
  <cp:lastModifiedBy>Christy</cp:lastModifiedBy>
  <cp:revision>3</cp:revision>
  <dcterms:created xsi:type="dcterms:W3CDTF">2018-05-07T09:14:00Z</dcterms:created>
  <dcterms:modified xsi:type="dcterms:W3CDTF">2022-03-08T03:34:00Z</dcterms:modified>
</cp:coreProperties>
</file>